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9A" w:rsidRPr="0085191D" w:rsidRDefault="00A71E11">
      <w:pPr>
        <w:pStyle w:val="1"/>
        <w:framePr w:w="9355" w:h="2943" w:hRule="exact" w:wrap="around" w:vAnchor="page" w:hAnchor="page" w:x="814" w:y="1658"/>
        <w:shd w:val="clear" w:color="auto" w:fill="auto"/>
        <w:ind w:left="4800" w:right="40"/>
      </w:pPr>
      <w:r w:rsidRPr="0085191D">
        <w:t>Директору частного учреждения дополнительного профессионального образования учебно-курсового комбината «Благодать»</w:t>
      </w:r>
    </w:p>
    <w:p w:rsidR="00C2189A" w:rsidRPr="0085191D" w:rsidRDefault="002317E3">
      <w:pPr>
        <w:pStyle w:val="1"/>
        <w:framePr w:w="9355" w:h="2943" w:hRule="exact" w:wrap="around" w:vAnchor="page" w:hAnchor="page" w:x="814" w:y="1658"/>
        <w:shd w:val="clear" w:color="auto" w:fill="auto"/>
        <w:spacing w:after="197"/>
        <w:ind w:left="4800"/>
      </w:pPr>
      <w:r>
        <w:t>Е.И. Водопьян</w:t>
      </w:r>
    </w:p>
    <w:p w:rsidR="00C2189A" w:rsidRPr="0085191D" w:rsidRDefault="00A71E11">
      <w:pPr>
        <w:pStyle w:val="1"/>
        <w:framePr w:w="9355" w:h="2943" w:hRule="exact" w:wrap="around" w:vAnchor="page" w:hAnchor="page" w:x="814" w:y="1658"/>
        <w:shd w:val="clear" w:color="auto" w:fill="auto"/>
        <w:spacing w:after="0"/>
        <w:ind w:left="4800"/>
      </w:pPr>
      <w:r w:rsidRPr="0085191D">
        <w:t>Транспортная ул., д. 23/6,</w:t>
      </w:r>
    </w:p>
    <w:p w:rsidR="00C2189A" w:rsidRPr="0085191D" w:rsidRDefault="00A71E11">
      <w:pPr>
        <w:pStyle w:val="1"/>
        <w:framePr w:w="9355" w:h="2943" w:hRule="exact" w:wrap="around" w:vAnchor="page" w:hAnchor="page" w:x="814" w:y="1658"/>
        <w:shd w:val="clear" w:color="auto" w:fill="auto"/>
        <w:spacing w:after="0"/>
        <w:ind w:left="4800"/>
      </w:pPr>
      <w:r w:rsidRPr="0085191D">
        <w:t>Светлоград г.,</w:t>
      </w:r>
    </w:p>
    <w:p w:rsidR="00C2189A" w:rsidRPr="0085191D" w:rsidRDefault="00A71E11">
      <w:pPr>
        <w:pStyle w:val="1"/>
        <w:framePr w:w="9355" w:h="2943" w:hRule="exact" w:wrap="around" w:vAnchor="page" w:hAnchor="page" w:x="814" w:y="1658"/>
        <w:shd w:val="clear" w:color="auto" w:fill="auto"/>
        <w:spacing w:after="0"/>
        <w:ind w:left="4800" w:right="40"/>
      </w:pPr>
      <w:r w:rsidRPr="0085191D">
        <w:t>Петровский район Ставропольский край,</w:t>
      </w:r>
    </w:p>
    <w:p w:rsidR="00C2189A" w:rsidRPr="0085191D" w:rsidRDefault="00A71E11">
      <w:pPr>
        <w:pStyle w:val="1"/>
        <w:framePr w:w="9355" w:h="2943" w:hRule="exact" w:wrap="around" w:vAnchor="page" w:hAnchor="page" w:x="814" w:y="1658"/>
        <w:shd w:val="clear" w:color="auto" w:fill="auto"/>
        <w:spacing w:after="0"/>
        <w:ind w:left="4800"/>
      </w:pPr>
      <w:r w:rsidRPr="0085191D">
        <w:t>3565300</w:t>
      </w:r>
    </w:p>
    <w:p w:rsidR="00C2189A" w:rsidRPr="0085191D" w:rsidRDefault="00A71E11">
      <w:pPr>
        <w:pStyle w:val="11"/>
        <w:framePr w:w="9355" w:h="10600" w:hRule="exact" w:wrap="around" w:vAnchor="page" w:hAnchor="page" w:x="814" w:y="5816"/>
        <w:shd w:val="clear" w:color="auto" w:fill="auto"/>
        <w:spacing w:before="0" w:after="609" w:line="230" w:lineRule="exact"/>
        <w:ind w:left="40"/>
        <w:rPr>
          <w:sz w:val="24"/>
          <w:szCs w:val="24"/>
        </w:rPr>
      </w:pPr>
      <w:bookmarkStart w:id="0" w:name="bookmark0"/>
      <w:r w:rsidRPr="0085191D">
        <w:rPr>
          <w:sz w:val="24"/>
          <w:szCs w:val="24"/>
        </w:rPr>
        <w:t>01.03.2021 г. №57</w:t>
      </w:r>
      <w:bookmarkEnd w:id="0"/>
    </w:p>
    <w:p w:rsidR="00C2189A" w:rsidRPr="0085191D" w:rsidRDefault="00A71E11">
      <w:pPr>
        <w:pStyle w:val="1"/>
        <w:framePr w:w="9355" w:h="10600" w:hRule="exact" w:wrap="around" w:vAnchor="page" w:hAnchor="page" w:x="814" w:y="5816"/>
        <w:shd w:val="clear" w:color="auto" w:fill="auto"/>
        <w:spacing w:line="322" w:lineRule="exact"/>
        <w:jc w:val="center"/>
      </w:pPr>
      <w:r w:rsidRPr="0085191D">
        <w:t>ПРЕДПИСАНИЕ об устранении выявленных нарушений</w:t>
      </w:r>
    </w:p>
    <w:p w:rsidR="00C2189A" w:rsidRPr="0085191D" w:rsidRDefault="00A71E11">
      <w:pPr>
        <w:pStyle w:val="1"/>
        <w:framePr w:w="9355" w:h="10600" w:hRule="exact" w:wrap="around" w:vAnchor="page" w:hAnchor="page" w:x="814" w:y="5816"/>
        <w:shd w:val="clear" w:color="auto" w:fill="auto"/>
        <w:spacing w:after="0" w:line="322" w:lineRule="exact"/>
        <w:ind w:left="40" w:right="40" w:firstLine="740"/>
        <w:jc w:val="both"/>
      </w:pPr>
      <w:r w:rsidRPr="0085191D">
        <w:t>В результате проверки, проведенной отделом надзора и контроля в сфере образования министерства образования Ставропольского края в соответствии с приказом министерства образования Ставропольского края от 15 января 2021 года № 27-кн, в отношении частного учреждения дополни</w:t>
      </w:r>
      <w:r w:rsidRPr="0085191D">
        <w:softHyphen/>
        <w:t>тельного профессионального образования учебно-курсового комбината «Бла</w:t>
      </w:r>
      <w:r w:rsidRPr="0085191D">
        <w:softHyphen/>
        <w:t>годать», были выявлены следующие нарушения, указанные в акте, состав</w:t>
      </w:r>
      <w:r w:rsidRPr="0085191D">
        <w:softHyphen/>
        <w:t>ленном по результатам проведения проверки, от 01 марта 2021 года.</w:t>
      </w:r>
    </w:p>
    <w:p w:rsidR="00C2189A" w:rsidRPr="0085191D" w:rsidRDefault="00A71E11">
      <w:pPr>
        <w:pStyle w:val="1"/>
        <w:framePr w:w="9355" w:h="10600" w:hRule="exact" w:wrap="around" w:vAnchor="page" w:hAnchor="page" w:x="814" w:y="5816"/>
        <w:numPr>
          <w:ilvl w:val="0"/>
          <w:numId w:val="1"/>
        </w:numPr>
        <w:shd w:val="clear" w:color="auto" w:fill="auto"/>
        <w:tabs>
          <w:tab w:val="left" w:pos="1063"/>
        </w:tabs>
        <w:spacing w:after="0" w:line="322" w:lineRule="exact"/>
        <w:ind w:left="40" w:right="40" w:firstLine="740"/>
        <w:jc w:val="both"/>
      </w:pPr>
      <w:r w:rsidRPr="0085191D">
        <w:t>Неисполнение отдельных полномочий, отнесённых к компетенции образовательной организации:</w:t>
      </w:r>
    </w:p>
    <w:p w:rsidR="00C2189A" w:rsidRPr="0085191D" w:rsidRDefault="00A71E11">
      <w:pPr>
        <w:pStyle w:val="1"/>
        <w:framePr w:w="9355" w:h="10600" w:hRule="exact" w:wrap="around" w:vAnchor="page" w:hAnchor="page" w:x="814" w:y="5816"/>
        <w:numPr>
          <w:ilvl w:val="1"/>
          <w:numId w:val="1"/>
        </w:numPr>
        <w:shd w:val="clear" w:color="auto" w:fill="auto"/>
        <w:spacing w:after="0" w:line="322" w:lineRule="exact"/>
        <w:ind w:left="40" w:right="40" w:firstLine="740"/>
        <w:jc w:val="both"/>
      </w:pPr>
      <w:r w:rsidRPr="0085191D">
        <w:t xml:space="preserve"> В нарушение части 3, части 4 статьи 47 Федерального закона от 29 декабря 2012 года № 273-ФЗ «Об образовании в Российской Федера</w:t>
      </w:r>
      <w:r w:rsidRPr="0085191D">
        <w:softHyphen/>
        <w:t>ции» в образовательной организации отсутствуют локальные акты, регламен</w:t>
      </w:r>
      <w:r w:rsidRPr="0085191D">
        <w:softHyphen/>
        <w:t>тирующие право педагогических работников на бесплатное пользование об</w:t>
      </w:r>
      <w:r w:rsidRPr="0085191D">
        <w:softHyphen/>
        <w:t>разовательными, методическими и научными услугами образовательной ор</w:t>
      </w:r>
      <w:r w:rsidRPr="0085191D">
        <w:softHyphen/>
        <w:t>ганизации и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в организации.</w:t>
      </w:r>
    </w:p>
    <w:p w:rsidR="00C2189A" w:rsidRPr="0085191D" w:rsidRDefault="00A71E11">
      <w:pPr>
        <w:pStyle w:val="1"/>
        <w:framePr w:w="9355" w:h="10600" w:hRule="exact" w:wrap="around" w:vAnchor="page" w:hAnchor="page" w:x="814" w:y="5816"/>
        <w:numPr>
          <w:ilvl w:val="1"/>
          <w:numId w:val="1"/>
        </w:numPr>
        <w:shd w:val="clear" w:color="auto" w:fill="auto"/>
        <w:spacing w:after="0" w:line="322" w:lineRule="exact"/>
        <w:ind w:left="40" w:right="40" w:firstLine="740"/>
        <w:jc w:val="both"/>
      </w:pPr>
      <w:r w:rsidRPr="0085191D">
        <w:t xml:space="preserve"> В нарушение пункта 21 части 1 статьи 34 Федерального закона от 29 декабря 2012 года № 273-ФЗ «Об образовании в Российской Федерации» отсутствует локальный акт, устанавливающий право обучающихся на поль</w:t>
      </w:r>
      <w:r w:rsidRPr="0085191D">
        <w:softHyphen/>
        <w:t>зование лечебно-оздоровительной инфраструктурой, объектами культуры и объектами спорта образовательной организации.</w:t>
      </w:r>
    </w:p>
    <w:p w:rsidR="00C2189A" w:rsidRPr="0085191D" w:rsidRDefault="00A71E11">
      <w:pPr>
        <w:pStyle w:val="1"/>
        <w:framePr w:w="9355" w:h="10600" w:hRule="exact" w:wrap="around" w:vAnchor="page" w:hAnchor="page" w:x="814" w:y="5816"/>
        <w:numPr>
          <w:ilvl w:val="1"/>
          <w:numId w:val="1"/>
        </w:numPr>
        <w:shd w:val="clear" w:color="auto" w:fill="auto"/>
        <w:spacing w:after="0" w:line="322" w:lineRule="exact"/>
        <w:ind w:left="40" w:right="40" w:firstLine="740"/>
        <w:jc w:val="both"/>
      </w:pPr>
      <w:r w:rsidRPr="0085191D">
        <w:t xml:space="preserve"> В нарушение части 3 статьи 45 Федерального закона от 29 декабря 2012 года № 273-ФЗ «Об образовании в Российской Федерации» в образова</w:t>
      </w:r>
      <w:r w:rsidRPr="0085191D">
        <w:softHyphen/>
        <w:t>тельной организации отсутствует распорядительный документ, определяю</w:t>
      </w:r>
      <w:r w:rsidRPr="0085191D">
        <w:softHyphen/>
        <w:t>щий состав комиссии по урегулированию споров между участниками образо</w:t>
      </w:r>
      <w:r w:rsidRPr="0085191D">
        <w:softHyphen/>
        <w:t>вательных отношений на 2020-2021 учебный год.</w:t>
      </w:r>
    </w:p>
    <w:p w:rsidR="00C2189A" w:rsidRPr="0085191D" w:rsidRDefault="00C2189A">
      <w:pPr>
        <w:sectPr w:rsidR="00C2189A" w:rsidRPr="008519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189A" w:rsidRPr="0085191D" w:rsidRDefault="00A71E11">
      <w:pPr>
        <w:pStyle w:val="a6"/>
        <w:framePr w:wrap="around" w:vAnchor="page" w:hAnchor="page" w:x="6324" w:y="1236"/>
        <w:shd w:val="clear" w:color="auto" w:fill="auto"/>
        <w:spacing w:line="200" w:lineRule="exact"/>
        <w:ind w:left="20"/>
        <w:rPr>
          <w:sz w:val="24"/>
          <w:szCs w:val="24"/>
        </w:rPr>
      </w:pPr>
      <w:r w:rsidRPr="0085191D">
        <w:rPr>
          <w:sz w:val="24"/>
          <w:szCs w:val="24"/>
        </w:rPr>
        <w:lastRenderedPageBreak/>
        <w:t>2</w:t>
      </w:r>
    </w:p>
    <w:p w:rsidR="00C2189A" w:rsidRPr="0085191D" w:rsidRDefault="00A71E11">
      <w:pPr>
        <w:pStyle w:val="1"/>
        <w:framePr w:w="9336" w:h="14745" w:hRule="exact" w:wrap="around" w:vAnchor="page" w:hAnchor="page" w:x="1750" w:y="1608"/>
        <w:numPr>
          <w:ilvl w:val="1"/>
          <w:numId w:val="1"/>
        </w:numPr>
        <w:shd w:val="clear" w:color="auto" w:fill="auto"/>
        <w:spacing w:after="0" w:line="317" w:lineRule="exact"/>
        <w:ind w:left="20" w:right="20" w:firstLine="720"/>
        <w:jc w:val="both"/>
      </w:pPr>
      <w:r w:rsidRPr="0085191D">
        <w:t xml:space="preserve"> В нарушение пункта 7 Порядка проведения самообследования об</w:t>
      </w:r>
      <w:r w:rsidRPr="0085191D">
        <w:softHyphen/>
        <w:t>разовательной организацией, утвержденного приказом Министерства обра</w:t>
      </w:r>
      <w:r w:rsidRPr="0085191D">
        <w:softHyphen/>
        <w:t>зования и науки Российской Федерации от 14 июня 2013 г. № 462, в процессе самообследования образовательной организации не проведен анализ показа</w:t>
      </w:r>
      <w:r w:rsidRPr="0085191D">
        <w:softHyphen/>
        <w:t>телей деятельности организации, подлежащей самообследованию.</w:t>
      </w:r>
    </w:p>
    <w:p w:rsidR="00C2189A" w:rsidRPr="0085191D" w:rsidRDefault="00A71E11">
      <w:pPr>
        <w:pStyle w:val="1"/>
        <w:framePr w:w="9336" w:h="14745" w:hRule="exact" w:wrap="around" w:vAnchor="page" w:hAnchor="page" w:x="1750" w:y="1608"/>
        <w:numPr>
          <w:ilvl w:val="1"/>
          <w:numId w:val="1"/>
        </w:numPr>
        <w:shd w:val="clear" w:color="auto" w:fill="auto"/>
        <w:spacing w:after="0" w:line="317" w:lineRule="exact"/>
        <w:ind w:left="20" w:right="20" w:firstLine="720"/>
        <w:jc w:val="both"/>
      </w:pPr>
      <w:r w:rsidRPr="0085191D">
        <w:t xml:space="preserve"> В нарушение пункта 13 части 3 статьи 28 Федерального закона от 29 декабря 2012 года № 273-ФЗ «Об образовании в Российской Федерации», пункта 5 Порядка проведения самообследования образовательной организа</w:t>
      </w:r>
      <w:r w:rsidRPr="0085191D">
        <w:softHyphen/>
        <w:t>цией, утвержденного приказом Министерства образования и науки Россий</w:t>
      </w:r>
      <w:r w:rsidRPr="0085191D">
        <w:softHyphen/>
        <w:t>ской Федерации от 14 июня 2013 г. № 462, образовательной организацией не определены сроки, форма проведения самообследования, состав лиц, привле</w:t>
      </w:r>
      <w:r w:rsidRPr="0085191D">
        <w:softHyphen/>
        <w:t>каемых для его проведения.</w:t>
      </w:r>
    </w:p>
    <w:p w:rsidR="00C2189A" w:rsidRPr="0085191D" w:rsidRDefault="00A71E11">
      <w:pPr>
        <w:pStyle w:val="1"/>
        <w:framePr w:w="9336" w:h="14745" w:hRule="exact" w:wrap="around" w:vAnchor="page" w:hAnchor="page" w:x="1750" w:y="1608"/>
        <w:numPr>
          <w:ilvl w:val="1"/>
          <w:numId w:val="1"/>
        </w:numPr>
        <w:shd w:val="clear" w:color="auto" w:fill="auto"/>
        <w:spacing w:after="0" w:line="317" w:lineRule="exact"/>
        <w:ind w:left="20" w:right="20" w:firstLine="720"/>
        <w:jc w:val="both"/>
      </w:pPr>
      <w:r w:rsidRPr="0085191D">
        <w:t xml:space="preserve"> В нарушение части 2 и части 3 статьи 54 Федерального закона от 29 декабря 2012 года № 273-ФЗ «Об образовании в Российской Федерации» в договоре об оказании платных образовательных услуг по дополнительным образовательным программам не указаны форма обучения, вид образова</w:t>
      </w:r>
      <w:r w:rsidRPr="0085191D">
        <w:softHyphen/>
        <w:t>тельной программы.</w:t>
      </w:r>
    </w:p>
    <w:p w:rsidR="00C2189A" w:rsidRPr="0085191D" w:rsidRDefault="00A71E11">
      <w:pPr>
        <w:pStyle w:val="1"/>
        <w:framePr w:w="9336" w:h="14745" w:hRule="exact" w:wrap="around" w:vAnchor="page" w:hAnchor="page" w:x="1750" w:y="1608"/>
        <w:numPr>
          <w:ilvl w:val="1"/>
          <w:numId w:val="1"/>
        </w:numPr>
        <w:shd w:val="clear" w:color="auto" w:fill="auto"/>
        <w:spacing w:after="0" w:line="317" w:lineRule="exact"/>
        <w:ind w:left="20" w:right="20" w:firstLine="720"/>
        <w:jc w:val="both"/>
      </w:pPr>
      <w:r w:rsidRPr="0085191D">
        <w:t xml:space="preserve"> В нарушение части 5 статьи 55 Федерального закона от 29 декабря 2012 года № 273-ФЗ «Об образовании в Российской Федерации» организа</w:t>
      </w:r>
      <w:r w:rsidRPr="0085191D">
        <w:softHyphen/>
        <w:t>цией не разработан локальный акт, регламентирующий прием на обучение на места с оплатой стоимости обучения физическими и (или) юридическими лицами.</w:t>
      </w:r>
    </w:p>
    <w:p w:rsidR="00C2189A" w:rsidRPr="0085191D" w:rsidRDefault="00A71E11">
      <w:pPr>
        <w:pStyle w:val="1"/>
        <w:framePr w:w="9336" w:h="14745" w:hRule="exact" w:wrap="around" w:vAnchor="page" w:hAnchor="page" w:x="1750" w:y="1608"/>
        <w:numPr>
          <w:ilvl w:val="1"/>
          <w:numId w:val="1"/>
        </w:numPr>
        <w:shd w:val="clear" w:color="auto" w:fill="auto"/>
        <w:spacing w:after="0" w:line="317" w:lineRule="exact"/>
        <w:ind w:left="20" w:right="20" w:firstLine="720"/>
        <w:jc w:val="both"/>
      </w:pPr>
      <w:r w:rsidRPr="0085191D">
        <w:t xml:space="preserve"> В нарушение части 7 и части 8 статьи 54 Федерального закона от 29 декабря 2012 года № 273-ФЗ «Об образовании в Российской Федерации» в договорах на оказание платных образовательных услуг не указаны все ос</w:t>
      </w:r>
      <w:r w:rsidRPr="0085191D">
        <w:softHyphen/>
        <w:t>нования расторжения договора в одностороннем порядке организацией,</w:t>
      </w:r>
    </w:p>
    <w:p w:rsidR="00C2189A" w:rsidRPr="0085191D" w:rsidRDefault="00A71E11">
      <w:pPr>
        <w:pStyle w:val="1"/>
        <w:framePr w:w="9336" w:h="14745" w:hRule="exact" w:wrap="around" w:vAnchor="page" w:hAnchor="page" w:x="1750" w:y="1608"/>
        <w:shd w:val="clear" w:color="auto" w:fill="auto"/>
        <w:spacing w:after="0" w:line="317" w:lineRule="exact"/>
        <w:ind w:left="20"/>
      </w:pPr>
      <w:r w:rsidRPr="0085191D">
        <w:t>предусмотренные законодательством.</w:t>
      </w:r>
    </w:p>
    <w:p w:rsidR="00C2189A" w:rsidRPr="0085191D" w:rsidRDefault="00A71E11">
      <w:pPr>
        <w:pStyle w:val="1"/>
        <w:framePr w:w="9336" w:h="14745" w:hRule="exact" w:wrap="around" w:vAnchor="page" w:hAnchor="page" w:x="1750" w:y="1608"/>
        <w:numPr>
          <w:ilvl w:val="1"/>
          <w:numId w:val="1"/>
        </w:numPr>
        <w:shd w:val="clear" w:color="auto" w:fill="auto"/>
        <w:spacing w:after="0" w:line="317" w:lineRule="exact"/>
        <w:ind w:left="20" w:right="20" w:firstLine="720"/>
        <w:jc w:val="both"/>
      </w:pPr>
      <w:r w:rsidRPr="0085191D">
        <w:t xml:space="preserve"> В нарушение части 1 статьи 30 Федерального закона от 29 де</w:t>
      </w:r>
      <w:r w:rsidRPr="0085191D">
        <w:softHyphen/>
        <w:t>кабря 2012 года № 273-ФЗ «Об образовании в Российской Федерации» и в нарушение пункта 21 Порядка организации и осуществления образователь</w:t>
      </w:r>
      <w:r w:rsidRPr="0085191D">
        <w:softHyphen/>
        <w:t>ной деятельности по основным программам профессионального обучения, утвержденного приказом Министерства просвещения Российской Федерации от 26 августа 2020 года № 438, образовательной организацией не принят ло</w:t>
      </w:r>
      <w:r w:rsidRPr="0085191D">
        <w:softHyphen/>
        <w:t>кальный нормативный акт, регламентирующий порядок заполнения, учета и выдачи свидетельств о профессии рабочего.</w:t>
      </w:r>
    </w:p>
    <w:p w:rsidR="00C2189A" w:rsidRPr="0085191D" w:rsidRDefault="00A71E11">
      <w:pPr>
        <w:pStyle w:val="1"/>
        <w:framePr w:w="9336" w:h="14745" w:hRule="exact" w:wrap="around" w:vAnchor="page" w:hAnchor="page" w:x="1750" w:y="1608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20"/>
        <w:jc w:val="both"/>
      </w:pPr>
      <w:r w:rsidRPr="0085191D">
        <w:t xml:space="preserve"> 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организации.</w:t>
      </w:r>
    </w:p>
    <w:p w:rsidR="00C2189A" w:rsidRPr="0085191D" w:rsidRDefault="00A71E11">
      <w:pPr>
        <w:pStyle w:val="1"/>
        <w:framePr w:w="9336" w:h="14745" w:hRule="exact" w:wrap="around" w:vAnchor="page" w:hAnchor="page" w:x="1750" w:y="1608"/>
        <w:numPr>
          <w:ilvl w:val="1"/>
          <w:numId w:val="1"/>
        </w:numPr>
        <w:shd w:val="clear" w:color="auto" w:fill="auto"/>
        <w:tabs>
          <w:tab w:val="left" w:pos="1354"/>
        </w:tabs>
        <w:spacing w:after="0" w:line="317" w:lineRule="exact"/>
        <w:ind w:left="20" w:right="20" w:firstLine="720"/>
        <w:jc w:val="both"/>
      </w:pPr>
      <w:r w:rsidRPr="0085191D">
        <w:t>В нарушение Порядка организации и осуществления образова</w:t>
      </w:r>
      <w:r w:rsidRPr="0085191D">
        <w:softHyphen/>
        <w:t>тельной деятельности по основным программам профессионального обуче</w:t>
      </w:r>
      <w:r w:rsidRPr="0085191D">
        <w:softHyphen/>
        <w:t>ния, утвержденного приказом Министерства просвещения Российской Феде</w:t>
      </w:r>
      <w:r w:rsidRPr="0085191D">
        <w:softHyphen/>
        <w:t>рации от 26 августа 2020 года № 438, положения, указанные в локальном нормативном акте образовательной организации «Правила приема и режим занятий обучающихся», не соответствуют законодательству.</w:t>
      </w:r>
    </w:p>
    <w:p w:rsidR="00C2189A" w:rsidRPr="0085191D" w:rsidRDefault="00A71E11">
      <w:pPr>
        <w:pStyle w:val="1"/>
        <w:framePr w:w="9336" w:h="14745" w:hRule="exact" w:wrap="around" w:vAnchor="page" w:hAnchor="page" w:x="1750" w:y="1608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20"/>
        <w:jc w:val="both"/>
      </w:pPr>
      <w:r w:rsidRPr="0085191D">
        <w:t xml:space="preserve"> Несоответствие официального сайта образовательной организации требованиям, предусмотренным законодательством Российской Федерации.</w:t>
      </w:r>
    </w:p>
    <w:p w:rsidR="00C2189A" w:rsidRPr="0085191D" w:rsidRDefault="00C2189A">
      <w:pPr>
        <w:sectPr w:rsidR="00C2189A" w:rsidRPr="008519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189A" w:rsidRPr="0085191D" w:rsidRDefault="00A71E11">
      <w:pPr>
        <w:pStyle w:val="1"/>
        <w:framePr w:w="9336" w:h="9010" w:hRule="exact" w:wrap="around" w:vAnchor="page" w:hAnchor="page" w:x="833" w:y="1622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 w:rsidRPr="0085191D">
        <w:lastRenderedPageBreak/>
        <w:t xml:space="preserve"> В нарушение части 2 статьи 29 Федерального закона от 29 декабря 2012 года № 273-ФЗ «Об образовании в Российской Федерации», пункта 3.11 Требований к структуре официального сайта образовательной организации в информационно-телекоммуникационной сети «Интернет» и формату пред</w:t>
      </w:r>
      <w:r w:rsidRPr="0085191D">
        <w:softHyphen/>
        <w:t>ставления информации, утвержденных приказом Федеральной службы по надзору в сфере образования и науки от 14 августа 2020 года № 831, на офи</w:t>
      </w:r>
      <w:r w:rsidRPr="0085191D">
        <w:softHyphen/>
        <w:t>циальном сайте образовательной организации в подразделе «Документы» не содержится отчет по самообследованию за 2019 год.</w:t>
      </w:r>
    </w:p>
    <w:p w:rsidR="00C2189A" w:rsidRPr="0085191D" w:rsidRDefault="00A71E11">
      <w:pPr>
        <w:pStyle w:val="1"/>
        <w:framePr w:w="9336" w:h="9010" w:hRule="exact" w:wrap="around" w:vAnchor="page" w:hAnchor="page" w:x="833" w:y="1622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 w:rsidRPr="0085191D">
        <w:t xml:space="preserve"> В нарушение части 2 статьи 29 Федерального закона от 29 декабря 2012 года № 273-ФЗ «Об образовании в Российской Федерации», пункта 3.2 Требований к структуре официального сайта образовательной организации в информационно-телекоммуникационной сети «Интернет» и формату пред</w:t>
      </w:r>
      <w:r w:rsidRPr="0085191D">
        <w:softHyphen/>
        <w:t>ставления информации, утвержденных приказом Федеральной службы по надзору в сфере образования и науки от 14 августа 2020 года № 831, на офи</w:t>
      </w:r>
      <w:r w:rsidRPr="0085191D">
        <w:softHyphen/>
        <w:t>циальном сайте образовательной организации в подразделе «Образование» не содержится информация о численности обучающихся по договорам об об</w:t>
      </w:r>
      <w:r w:rsidRPr="0085191D">
        <w:softHyphen/>
        <w:t>разовании, заключаемых при приеме на обучение за счет средств физическо</w:t>
      </w:r>
      <w:r w:rsidRPr="0085191D">
        <w:softHyphen/>
        <w:t>го и (или) юридического лица.</w:t>
      </w:r>
    </w:p>
    <w:p w:rsidR="00C2189A" w:rsidRPr="0085191D" w:rsidRDefault="00A71E11">
      <w:pPr>
        <w:pStyle w:val="20"/>
        <w:framePr w:w="9336" w:h="9010" w:hRule="exact" w:wrap="around" w:vAnchor="page" w:hAnchor="page" w:x="833" w:y="1622"/>
        <w:shd w:val="clear" w:color="auto" w:fill="auto"/>
        <w:spacing w:after="260" w:line="200" w:lineRule="exact"/>
        <w:ind w:left="1620"/>
        <w:rPr>
          <w:sz w:val="24"/>
          <w:szCs w:val="24"/>
        </w:rPr>
      </w:pPr>
      <w:r w:rsidRPr="0085191D">
        <w:rPr>
          <w:sz w:val="24"/>
          <w:szCs w:val="24"/>
        </w:rPr>
        <w:t>(с указанием характера нарушений; лиц, допустивших нарушения)</w:t>
      </w:r>
    </w:p>
    <w:p w:rsidR="00C2189A" w:rsidRPr="0085191D" w:rsidRDefault="00A71E11">
      <w:pPr>
        <w:pStyle w:val="1"/>
        <w:framePr w:w="9336" w:h="9010" w:hRule="exact" w:wrap="around" w:vAnchor="page" w:hAnchor="page" w:x="833" w:y="1622"/>
        <w:shd w:val="clear" w:color="auto" w:fill="auto"/>
        <w:spacing w:after="0" w:line="322" w:lineRule="exact"/>
        <w:ind w:left="20" w:right="20" w:firstLine="700"/>
        <w:jc w:val="both"/>
      </w:pPr>
      <w:r w:rsidRPr="0085191D">
        <w:t>Вам необходимо представить в отдел надзора и контроля в сфере обра</w:t>
      </w:r>
      <w:r w:rsidRPr="0085191D">
        <w:softHyphen/>
        <w:t>зования министерства образования и молодежной политики Ставропольско</w:t>
      </w:r>
      <w:r w:rsidRPr="0085191D">
        <w:softHyphen/>
        <w:t>го края отчет об исполнении предписания с приложением копий документов, подтверждающих исполнение данного предписания, в срок до 24 мая 2021 года.</w:t>
      </w:r>
    </w:p>
    <w:p w:rsidR="00C2189A" w:rsidRPr="0085191D" w:rsidRDefault="00A71E11">
      <w:pPr>
        <w:pStyle w:val="1"/>
        <w:framePr w:w="9336" w:h="9010" w:hRule="exact" w:wrap="around" w:vAnchor="page" w:hAnchor="page" w:x="833" w:y="1622"/>
        <w:shd w:val="clear" w:color="auto" w:fill="auto"/>
        <w:spacing w:after="0" w:line="322" w:lineRule="exact"/>
        <w:ind w:left="20" w:right="20" w:firstLine="700"/>
        <w:jc w:val="both"/>
      </w:pPr>
      <w:r w:rsidRPr="0085191D">
        <w:t>В случае невыполнения настоящего предписания Вы будете привлече</w:t>
      </w:r>
      <w:r w:rsidRPr="0085191D">
        <w:softHyphen/>
        <w:t>ны к административной ответственности в соответствии с законодатель</w:t>
      </w:r>
      <w:r w:rsidRPr="0085191D">
        <w:softHyphen/>
        <w:t>ством Российской Федерации.</w:t>
      </w:r>
    </w:p>
    <w:p w:rsidR="00C2189A" w:rsidRPr="0085191D" w:rsidRDefault="00A71E11">
      <w:pPr>
        <w:pStyle w:val="1"/>
        <w:framePr w:w="9336" w:h="1272" w:hRule="exact" w:wrap="around" w:vAnchor="page" w:hAnchor="page" w:x="833" w:y="11551"/>
        <w:shd w:val="clear" w:color="auto" w:fill="auto"/>
        <w:spacing w:after="0"/>
        <w:ind w:left="20" w:right="2620"/>
      </w:pPr>
      <w:r w:rsidRPr="0085191D">
        <w:t>Главный специалист отдела</w:t>
      </w:r>
      <w:r w:rsidRPr="0085191D">
        <w:br/>
        <w:t>надзора и контроля</w:t>
      </w:r>
      <w:r w:rsidRPr="0085191D">
        <w:br/>
        <w:t>в сфере образования</w:t>
      </w:r>
      <w:r w:rsidRPr="0085191D">
        <w:br/>
        <w:t>министерства образования</w:t>
      </w:r>
      <w:r w:rsidRPr="0085191D">
        <w:br/>
        <w:t>Ставропольского края</w:t>
      </w:r>
    </w:p>
    <w:p w:rsidR="00C2189A" w:rsidRPr="0085191D" w:rsidRDefault="00A71E11">
      <w:pPr>
        <w:pStyle w:val="a8"/>
        <w:framePr w:wrap="around" w:vAnchor="page" w:hAnchor="page" w:x="7995" w:y="12492"/>
        <w:shd w:val="clear" w:color="auto" w:fill="auto"/>
        <w:spacing w:line="240" w:lineRule="exact"/>
      </w:pPr>
      <w:r w:rsidRPr="0085191D">
        <w:t>И.В.Недбальская</w:t>
      </w:r>
    </w:p>
    <w:p w:rsidR="00C2189A" w:rsidRPr="0085191D" w:rsidRDefault="00C97E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2pt;margin-top:601.55pt;width:54.25pt;height:53.3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C2189A" w:rsidRPr="0085191D" w:rsidSect="00C2189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15" w:rsidRDefault="00CD7015" w:rsidP="00C2189A">
      <w:r>
        <w:separator/>
      </w:r>
    </w:p>
  </w:endnote>
  <w:endnote w:type="continuationSeparator" w:id="1">
    <w:p w:rsidR="00CD7015" w:rsidRDefault="00CD7015" w:rsidP="00C2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15" w:rsidRDefault="00CD7015"/>
  </w:footnote>
  <w:footnote w:type="continuationSeparator" w:id="1">
    <w:p w:rsidR="00CD7015" w:rsidRDefault="00CD70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0F3"/>
    <w:multiLevelType w:val="multilevel"/>
    <w:tmpl w:val="CB88B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2189A"/>
    <w:rsid w:val="002317E3"/>
    <w:rsid w:val="0085191D"/>
    <w:rsid w:val="00A71E11"/>
    <w:rsid w:val="00C2189A"/>
    <w:rsid w:val="00C97EB1"/>
    <w:rsid w:val="00CD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8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189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21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0">
    <w:name w:val="Заголовок №1_"/>
    <w:basedOn w:val="a0"/>
    <w:link w:val="11"/>
    <w:rsid w:val="00C21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C21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C21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sid w:val="00C21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paragraph" w:customStyle="1" w:styleId="1">
    <w:name w:val="Основной текст1"/>
    <w:basedOn w:val="a"/>
    <w:link w:val="a4"/>
    <w:rsid w:val="00C2189A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pacing w:val="8"/>
    </w:rPr>
  </w:style>
  <w:style w:type="paragraph" w:customStyle="1" w:styleId="11">
    <w:name w:val="Заголовок №1"/>
    <w:basedOn w:val="a"/>
    <w:link w:val="10"/>
    <w:rsid w:val="00C2189A"/>
    <w:pPr>
      <w:shd w:val="clear" w:color="auto" w:fill="FFFFFF"/>
      <w:spacing w:before="1200" w:after="720" w:line="0" w:lineRule="atLeast"/>
      <w:outlineLvl w:val="0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a6">
    <w:name w:val="Колонтитул"/>
    <w:basedOn w:val="a"/>
    <w:link w:val="a5"/>
    <w:rsid w:val="00C218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2189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a8">
    <w:name w:val="Подпись к картинке"/>
    <w:basedOn w:val="a"/>
    <w:link w:val="a7"/>
    <w:rsid w:val="00C218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5</cp:revision>
  <dcterms:created xsi:type="dcterms:W3CDTF">2021-03-11T13:14:00Z</dcterms:created>
  <dcterms:modified xsi:type="dcterms:W3CDTF">2021-03-18T09:08:00Z</dcterms:modified>
</cp:coreProperties>
</file>